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EF" w:rsidRDefault="00032EEF" w:rsidP="00032EEF">
      <w:pPr>
        <w:ind w:right="-51"/>
        <w:rPr>
          <w:b/>
          <w:u w:val="single"/>
          <w:lang w:val="fy-NL"/>
        </w:rPr>
      </w:pPr>
    </w:p>
    <w:p w:rsidR="00032EEF" w:rsidRPr="00CD3BE7" w:rsidRDefault="00032EEF" w:rsidP="00032EEF">
      <w:pPr>
        <w:ind w:right="-51"/>
        <w:rPr>
          <w:b/>
          <w:u w:val="single"/>
          <w:lang w:val="fy-NL"/>
        </w:rPr>
      </w:pPr>
      <w:r w:rsidRPr="00CD3BE7">
        <w:rPr>
          <w:b/>
          <w:u w:val="single"/>
          <w:lang w:val="fy-NL"/>
        </w:rPr>
        <w:t>FOARBYLD-PROGRAMMA FOAR IN GEMEENTEJÛN OF TEMAJÛN</w:t>
      </w:r>
      <w:r>
        <w:rPr>
          <w:b/>
          <w:u w:val="single"/>
          <w:lang w:val="fy-NL"/>
        </w:rPr>
        <w:t xml:space="preserve"> </w:t>
      </w:r>
    </w:p>
    <w:p w:rsidR="00032EEF" w:rsidRPr="00CD3BE7" w:rsidRDefault="00032EEF" w:rsidP="00032EEF">
      <w:pPr>
        <w:ind w:right="-51"/>
        <w:rPr>
          <w:b/>
          <w:u w:val="single"/>
          <w:lang w:val="fy-NL"/>
        </w:rPr>
      </w:pPr>
    </w:p>
    <w:p w:rsidR="00032EEF" w:rsidRPr="00CD3BE7" w:rsidRDefault="00032EEF" w:rsidP="00032EEF">
      <w:pPr>
        <w:ind w:right="-51"/>
        <w:rPr>
          <w:b/>
          <w:lang w:val="fy-NL"/>
        </w:rPr>
      </w:pPr>
    </w:p>
    <w:p w:rsidR="00032EEF" w:rsidRPr="00CD3BE7" w:rsidRDefault="00032EEF" w:rsidP="00032EEF">
      <w:pPr>
        <w:ind w:right="-51"/>
        <w:rPr>
          <w:b/>
          <w:lang w:val="fy-NL"/>
        </w:rPr>
      </w:pPr>
      <w:r w:rsidRPr="00CD3BE7">
        <w:rPr>
          <w:b/>
          <w:lang w:val="fy-NL"/>
        </w:rPr>
        <w:t>Tema: De Geast sprekt alle talen - Oer meartaligens yn de tsjerklike gemeente</w:t>
      </w:r>
    </w:p>
    <w:p w:rsidR="00032EEF" w:rsidRPr="00CD3BE7" w:rsidRDefault="00032EEF" w:rsidP="00032EEF">
      <w:pPr>
        <w:ind w:right="-51"/>
        <w:rPr>
          <w:b/>
          <w:u w:val="single"/>
          <w:lang w:val="fy-NL"/>
        </w:rPr>
      </w:pPr>
    </w:p>
    <w:p w:rsidR="00032EEF" w:rsidRPr="00CD3BE7" w:rsidRDefault="00032EEF" w:rsidP="00032EEF">
      <w:pPr>
        <w:ind w:right="-51"/>
        <w:rPr>
          <w:b/>
          <w:lang w:val="fy-NL"/>
        </w:rPr>
      </w:pPr>
    </w:p>
    <w:p w:rsidR="00032EEF" w:rsidRPr="00CD3BE7" w:rsidRDefault="00032EEF" w:rsidP="00032EEF">
      <w:pPr>
        <w:ind w:right="-51"/>
        <w:rPr>
          <w:b/>
          <w:lang w:val="fy-NL"/>
        </w:rPr>
      </w:pPr>
      <w:r w:rsidRPr="00CD3BE7">
        <w:rPr>
          <w:b/>
          <w:lang w:val="fy-NL"/>
        </w:rPr>
        <w:t>20.00 oere</w:t>
      </w:r>
      <w:r w:rsidRPr="00CD3BE7">
        <w:rPr>
          <w:b/>
          <w:lang w:val="fy-NL"/>
        </w:rPr>
        <w:tab/>
        <w:t>Iepening</w:t>
      </w:r>
    </w:p>
    <w:p w:rsidR="00032EEF" w:rsidRPr="00CD3BE7" w:rsidRDefault="00032EEF" w:rsidP="00032EEF">
      <w:pPr>
        <w:ind w:right="-51"/>
        <w:rPr>
          <w:lang w:val="fy-NL"/>
        </w:rPr>
      </w:pPr>
      <w:r w:rsidRPr="00CD3BE7">
        <w:rPr>
          <w:lang w:val="fy-NL"/>
        </w:rPr>
        <w:tab/>
      </w:r>
      <w:r w:rsidRPr="00CD3BE7">
        <w:rPr>
          <w:lang w:val="fy-NL"/>
        </w:rPr>
        <w:tab/>
        <w:t xml:space="preserve">- Lês it Pinksterferhaal út Hannelingen 2: 1-4 of 1-8 of 1-13. Lês dat yn sa folle </w:t>
      </w:r>
    </w:p>
    <w:p w:rsidR="00032EEF" w:rsidRPr="00CD3BE7" w:rsidRDefault="00032EEF" w:rsidP="00032EEF">
      <w:pPr>
        <w:ind w:right="-51"/>
        <w:rPr>
          <w:sz w:val="20"/>
          <w:szCs w:val="20"/>
          <w:lang w:val="fy-NL"/>
        </w:rPr>
      </w:pPr>
      <w:r w:rsidRPr="00CD3BE7">
        <w:rPr>
          <w:lang w:val="fy-NL"/>
        </w:rPr>
        <w:tab/>
      </w:r>
      <w:r w:rsidRPr="00CD3BE7">
        <w:rPr>
          <w:lang w:val="fy-NL"/>
        </w:rPr>
        <w:tab/>
        <w:t xml:space="preserve">mooglik talen troch ferskillende minsken foarlêze. </w:t>
      </w:r>
      <w:r w:rsidRPr="00CD3BE7">
        <w:rPr>
          <w:sz w:val="20"/>
          <w:szCs w:val="20"/>
          <w:lang w:val="fy-NL"/>
        </w:rPr>
        <w:t xml:space="preserve">Op </w:t>
      </w:r>
      <w:hyperlink r:id="rId5" w:history="1">
        <w:r w:rsidR="009453E9" w:rsidRPr="00A83ED5">
          <w:rPr>
            <w:rStyle w:val="Hyperlink"/>
            <w:sz w:val="20"/>
            <w:szCs w:val="20"/>
            <w:lang w:val="fy-NL"/>
          </w:rPr>
          <w:t>www.debijbel.nl</w:t>
        </w:r>
      </w:hyperlink>
      <w:r w:rsidRPr="00CD3BE7">
        <w:rPr>
          <w:sz w:val="20"/>
          <w:szCs w:val="20"/>
          <w:lang w:val="fy-NL"/>
        </w:rPr>
        <w:t xml:space="preserve"> kinne jo </w:t>
      </w:r>
      <w:r w:rsidR="009453E9">
        <w:rPr>
          <w:sz w:val="20"/>
          <w:szCs w:val="20"/>
          <w:lang w:val="fy-NL"/>
        </w:rPr>
        <w:t xml:space="preserve">(as jo </w:t>
      </w:r>
      <w:r w:rsidR="009453E9">
        <w:rPr>
          <w:sz w:val="20"/>
          <w:szCs w:val="20"/>
          <w:lang w:val="fy-NL"/>
        </w:rPr>
        <w:tab/>
      </w:r>
      <w:r w:rsidR="009453E9">
        <w:rPr>
          <w:sz w:val="20"/>
          <w:szCs w:val="20"/>
          <w:lang w:val="fy-NL"/>
        </w:rPr>
        <w:tab/>
      </w:r>
      <w:r w:rsidR="009453E9">
        <w:rPr>
          <w:sz w:val="20"/>
          <w:szCs w:val="20"/>
          <w:lang w:val="fy-NL"/>
        </w:rPr>
        <w:tab/>
        <w:t xml:space="preserve">stiper binne fan het Nede.Bibel.Gen.) </w:t>
      </w:r>
      <w:r w:rsidRPr="00CD3BE7">
        <w:rPr>
          <w:sz w:val="20"/>
          <w:szCs w:val="20"/>
          <w:lang w:val="fy-NL"/>
        </w:rPr>
        <w:t xml:space="preserve">de Hollânske, Fryske, Grunneger, Ingelske, Frânske, Dútske </w:t>
      </w:r>
      <w:r w:rsidR="009453E9">
        <w:rPr>
          <w:sz w:val="20"/>
          <w:szCs w:val="20"/>
          <w:lang w:val="fy-NL"/>
        </w:rPr>
        <w:tab/>
      </w:r>
      <w:r w:rsidR="009453E9">
        <w:rPr>
          <w:sz w:val="20"/>
          <w:szCs w:val="20"/>
          <w:lang w:val="fy-NL"/>
        </w:rPr>
        <w:tab/>
      </w:r>
      <w:r w:rsidRPr="00CD3BE7">
        <w:rPr>
          <w:sz w:val="20"/>
          <w:szCs w:val="20"/>
          <w:lang w:val="fy-NL"/>
        </w:rPr>
        <w:t>oersetting fine.</w:t>
      </w:r>
    </w:p>
    <w:p w:rsidR="00032EEF" w:rsidRPr="00CD3BE7" w:rsidRDefault="00032EEF" w:rsidP="00032EEF">
      <w:pPr>
        <w:ind w:right="-51"/>
        <w:rPr>
          <w:lang w:val="fy-NL"/>
        </w:rPr>
      </w:pPr>
      <w:r w:rsidRPr="00CD3BE7">
        <w:rPr>
          <w:lang w:val="fy-NL"/>
        </w:rPr>
        <w:tab/>
      </w:r>
      <w:r w:rsidRPr="00CD3BE7">
        <w:rPr>
          <w:lang w:val="fy-NL"/>
        </w:rPr>
        <w:tab/>
        <w:t xml:space="preserve">- Gebed: Kies út 'Tsjinstboek diel I, s. 1094 e.f. Gebeden fan de dei' it gebed fan de </w:t>
      </w:r>
    </w:p>
    <w:p w:rsidR="00032EEF" w:rsidRPr="00CD3BE7" w:rsidRDefault="00032EEF" w:rsidP="00032EEF">
      <w:pPr>
        <w:ind w:right="-51"/>
        <w:rPr>
          <w:sz w:val="20"/>
          <w:szCs w:val="20"/>
          <w:lang w:val="fy-NL"/>
        </w:rPr>
      </w:pPr>
      <w:r w:rsidRPr="00CD3BE7">
        <w:rPr>
          <w:lang w:val="fy-NL"/>
        </w:rPr>
        <w:tab/>
      </w:r>
      <w:r w:rsidRPr="00CD3BE7">
        <w:rPr>
          <w:lang w:val="fy-NL"/>
        </w:rPr>
        <w:tab/>
        <w:t xml:space="preserve">dei en lês dat yn Frysk en Hollânsk. </w:t>
      </w:r>
      <w:r w:rsidRPr="00CD3BE7">
        <w:rPr>
          <w:sz w:val="20"/>
          <w:szCs w:val="20"/>
          <w:lang w:val="fy-NL"/>
        </w:rPr>
        <w:t xml:space="preserve">Elke PKN-tsjerke hat de ôfrûne jierren in Tsjinstboek </w:t>
      </w:r>
    </w:p>
    <w:p w:rsidR="00032EEF" w:rsidRPr="00CD3BE7" w:rsidRDefault="00032EEF" w:rsidP="00032EEF">
      <w:pPr>
        <w:ind w:right="-51"/>
        <w:rPr>
          <w:sz w:val="20"/>
          <w:szCs w:val="20"/>
          <w:lang w:val="fy-NL"/>
        </w:rPr>
      </w:pPr>
      <w:r w:rsidRPr="00CD3BE7">
        <w:rPr>
          <w:sz w:val="20"/>
          <w:szCs w:val="20"/>
          <w:lang w:val="fy-NL"/>
        </w:rPr>
        <w:tab/>
      </w:r>
      <w:r w:rsidRPr="00CD3BE7">
        <w:rPr>
          <w:sz w:val="20"/>
          <w:szCs w:val="20"/>
          <w:lang w:val="fy-NL"/>
        </w:rPr>
        <w:tab/>
        <w:t>diel I en diel II krigen. Sykje dat op yn jimme tsjerke.  De teksten fan diel I en II (Hollânsk) en diel</w:t>
      </w:r>
    </w:p>
    <w:p w:rsidR="00032EEF" w:rsidRPr="00CD3BE7" w:rsidRDefault="00032EEF" w:rsidP="00032EEF">
      <w:pPr>
        <w:ind w:right="-51"/>
        <w:rPr>
          <w:sz w:val="20"/>
          <w:szCs w:val="20"/>
          <w:lang w:val="fy-NL"/>
        </w:rPr>
      </w:pPr>
      <w:r w:rsidRPr="00CD3BE7">
        <w:rPr>
          <w:sz w:val="20"/>
          <w:szCs w:val="20"/>
          <w:lang w:val="fy-NL"/>
        </w:rPr>
        <w:tab/>
      </w:r>
      <w:r w:rsidRPr="00CD3BE7">
        <w:rPr>
          <w:sz w:val="20"/>
          <w:szCs w:val="20"/>
          <w:lang w:val="fy-NL"/>
        </w:rPr>
        <w:tab/>
        <w:t xml:space="preserve">I (Frysk) binne ek te finen op </w:t>
      </w:r>
      <w:hyperlink r:id="rId6" w:history="1">
        <w:r w:rsidRPr="00CD3BE7">
          <w:rPr>
            <w:rStyle w:val="Hyperlink"/>
            <w:sz w:val="20"/>
            <w:szCs w:val="20"/>
            <w:lang w:val="fy-NL"/>
          </w:rPr>
          <w:t>www.dienstboek.nl</w:t>
        </w:r>
      </w:hyperlink>
      <w:r w:rsidRPr="00CD3BE7">
        <w:rPr>
          <w:sz w:val="20"/>
          <w:szCs w:val="20"/>
          <w:lang w:val="fy-NL"/>
        </w:rPr>
        <w:t xml:space="preserve">  </w:t>
      </w:r>
    </w:p>
    <w:p w:rsidR="00032EEF" w:rsidRPr="00CD3BE7" w:rsidRDefault="00032EEF" w:rsidP="00032EEF">
      <w:pPr>
        <w:ind w:right="-51"/>
        <w:rPr>
          <w:lang w:val="fy-NL"/>
        </w:rPr>
      </w:pPr>
      <w:r w:rsidRPr="00CD3BE7">
        <w:rPr>
          <w:lang w:val="fy-NL"/>
        </w:rPr>
        <w:tab/>
      </w:r>
      <w:r w:rsidRPr="00CD3BE7">
        <w:rPr>
          <w:lang w:val="fy-NL"/>
        </w:rPr>
        <w:tab/>
        <w:t xml:space="preserve">- Sjongen: Noegje in koar of kantorij of kwartettekoar út en sjong </w:t>
      </w:r>
      <w:r w:rsidR="009453E9">
        <w:rPr>
          <w:lang w:val="fy-NL"/>
        </w:rPr>
        <w:t>mei-inoar</w:t>
      </w:r>
      <w:r w:rsidRPr="00CD3BE7">
        <w:rPr>
          <w:lang w:val="fy-NL"/>
        </w:rPr>
        <w:t xml:space="preserve"> </w:t>
      </w:r>
    </w:p>
    <w:p w:rsidR="00032EEF" w:rsidRPr="00CD3BE7" w:rsidRDefault="00032EEF" w:rsidP="00032EEF">
      <w:pPr>
        <w:ind w:right="-51"/>
        <w:rPr>
          <w:lang w:val="fy-NL"/>
        </w:rPr>
      </w:pPr>
      <w:r w:rsidRPr="00CD3BE7">
        <w:rPr>
          <w:lang w:val="fy-NL"/>
        </w:rPr>
        <w:tab/>
      </w:r>
      <w:r w:rsidRPr="00CD3BE7">
        <w:rPr>
          <w:lang w:val="fy-NL"/>
        </w:rPr>
        <w:tab/>
        <w:t>in tal lieten yn Frysk en/of Hollânsk. Guon koarte lieten (Taizé, Wylde Goes) kin</w:t>
      </w:r>
    </w:p>
    <w:p w:rsidR="00032EEF" w:rsidRPr="00CD3BE7" w:rsidRDefault="00032EEF" w:rsidP="00032EEF">
      <w:pPr>
        <w:ind w:right="-51"/>
        <w:rPr>
          <w:lang w:val="fy-NL"/>
        </w:rPr>
      </w:pPr>
      <w:r w:rsidRPr="00CD3BE7">
        <w:rPr>
          <w:lang w:val="fy-NL"/>
        </w:rPr>
        <w:tab/>
      </w:r>
      <w:r w:rsidRPr="00CD3BE7">
        <w:rPr>
          <w:lang w:val="fy-NL"/>
        </w:rPr>
        <w:tab/>
        <w:t xml:space="preserve">men yn meardere talen sjonge (ek Latyn of Ingelsk). </w:t>
      </w:r>
    </w:p>
    <w:p w:rsidR="00032EEF" w:rsidRPr="00CD3BE7" w:rsidRDefault="00032EEF" w:rsidP="00032EEF">
      <w:pPr>
        <w:ind w:right="-51"/>
        <w:rPr>
          <w:lang w:val="fy-NL"/>
        </w:rPr>
      </w:pPr>
      <w:r w:rsidRPr="00CD3BE7">
        <w:rPr>
          <w:lang w:val="fy-NL"/>
        </w:rPr>
        <w:tab/>
      </w:r>
      <w:r w:rsidRPr="00CD3BE7">
        <w:rPr>
          <w:lang w:val="fy-NL"/>
        </w:rPr>
        <w:tab/>
      </w:r>
    </w:p>
    <w:p w:rsidR="00032EEF" w:rsidRPr="00CD3BE7" w:rsidRDefault="00032EEF" w:rsidP="00032EEF">
      <w:pPr>
        <w:ind w:right="-51"/>
        <w:rPr>
          <w:b/>
          <w:lang w:val="fy-NL"/>
        </w:rPr>
      </w:pPr>
      <w:r w:rsidRPr="00CD3BE7">
        <w:rPr>
          <w:b/>
          <w:lang w:val="fy-NL"/>
        </w:rPr>
        <w:t>20.25 oere</w:t>
      </w:r>
      <w:r w:rsidRPr="00CD3BE7">
        <w:rPr>
          <w:b/>
          <w:lang w:val="fy-NL"/>
        </w:rPr>
        <w:tab/>
        <w:t xml:space="preserve">Koarte ynlieding - Leafst </w:t>
      </w:r>
      <w:r w:rsidR="009453E9">
        <w:rPr>
          <w:b/>
          <w:lang w:val="fy-NL"/>
        </w:rPr>
        <w:t>oanfolle</w:t>
      </w:r>
      <w:r w:rsidRPr="00CD3BE7">
        <w:rPr>
          <w:b/>
          <w:lang w:val="fy-NL"/>
        </w:rPr>
        <w:t xml:space="preserve"> mei in útspraak of </w:t>
      </w:r>
      <w:r w:rsidR="009453E9">
        <w:rPr>
          <w:b/>
          <w:lang w:val="fy-NL"/>
        </w:rPr>
        <w:t>útbylding</w:t>
      </w:r>
      <w:r w:rsidRPr="00CD3BE7">
        <w:rPr>
          <w:b/>
          <w:lang w:val="fy-NL"/>
        </w:rPr>
        <w:t xml:space="preserve"> mei humor.</w:t>
      </w:r>
    </w:p>
    <w:p w:rsidR="00032EEF" w:rsidRPr="00CD3BE7" w:rsidRDefault="00032EEF" w:rsidP="00032EEF">
      <w:pPr>
        <w:ind w:left="1425" w:right="-51"/>
        <w:rPr>
          <w:sz w:val="20"/>
          <w:szCs w:val="20"/>
          <w:lang w:val="fy-NL"/>
        </w:rPr>
      </w:pPr>
    </w:p>
    <w:p w:rsidR="00032EEF" w:rsidRPr="00CD3BE7" w:rsidRDefault="00032EEF" w:rsidP="00032EEF">
      <w:pPr>
        <w:ind w:left="1425" w:right="-51"/>
        <w:rPr>
          <w:sz w:val="20"/>
          <w:szCs w:val="20"/>
          <w:lang w:val="fy-NL"/>
        </w:rPr>
      </w:pPr>
      <w:r w:rsidRPr="00CD3BE7">
        <w:rPr>
          <w:sz w:val="20"/>
          <w:szCs w:val="20"/>
          <w:lang w:val="fy-NL"/>
        </w:rPr>
        <w:t xml:space="preserve">Strekking fan de ynlieding: </w:t>
      </w:r>
    </w:p>
    <w:p w:rsidR="00032EEF" w:rsidRPr="00CD3BE7" w:rsidRDefault="00032EEF" w:rsidP="00032EEF">
      <w:pPr>
        <w:ind w:left="1425" w:right="-51"/>
        <w:rPr>
          <w:sz w:val="20"/>
          <w:szCs w:val="20"/>
          <w:lang w:val="fy-NL"/>
        </w:rPr>
      </w:pPr>
      <w:r w:rsidRPr="00CD3BE7">
        <w:rPr>
          <w:sz w:val="20"/>
          <w:szCs w:val="20"/>
          <w:lang w:val="fy-NL"/>
        </w:rPr>
        <w:t>God wol ús as minsken foarmje, nei lichem, siel en geast.</w:t>
      </w:r>
    </w:p>
    <w:p w:rsidR="00032EEF" w:rsidRPr="00CD3BE7" w:rsidRDefault="00032EEF" w:rsidP="00032EEF">
      <w:pPr>
        <w:ind w:left="1425" w:right="-51"/>
        <w:rPr>
          <w:sz w:val="20"/>
          <w:szCs w:val="20"/>
          <w:lang w:val="fy-NL"/>
        </w:rPr>
      </w:pPr>
      <w:r w:rsidRPr="00CD3BE7">
        <w:rPr>
          <w:sz w:val="20"/>
          <w:szCs w:val="20"/>
          <w:lang w:val="fy-NL"/>
        </w:rPr>
        <w:t>It djipste fan ús wêzen is ferbûn mei de taal dy't wy sprekke.</w:t>
      </w:r>
    </w:p>
    <w:p w:rsidR="00032EEF" w:rsidRPr="00CD3BE7" w:rsidRDefault="00032EEF" w:rsidP="00032EEF">
      <w:pPr>
        <w:ind w:left="1425" w:right="-51"/>
        <w:rPr>
          <w:sz w:val="20"/>
          <w:szCs w:val="20"/>
          <w:lang w:val="fy-NL"/>
        </w:rPr>
      </w:pPr>
      <w:r w:rsidRPr="00CD3BE7">
        <w:rPr>
          <w:sz w:val="20"/>
          <w:szCs w:val="20"/>
          <w:lang w:val="fy-NL"/>
        </w:rPr>
        <w:t>God wol ús just moetsje yn dat djipste wêzen,</w:t>
      </w:r>
      <w:r w:rsidRPr="00CD3BE7">
        <w:rPr>
          <w:sz w:val="20"/>
          <w:szCs w:val="20"/>
          <w:lang w:val="fy-NL"/>
        </w:rPr>
        <w:br/>
        <w:t>Dêrom is de taal fan it hert in belangryk 'ynstrumint' yn it tsjerklik libben.</w:t>
      </w:r>
    </w:p>
    <w:p w:rsidR="00032EEF" w:rsidRPr="00CD3BE7" w:rsidRDefault="00032EEF" w:rsidP="00032EEF">
      <w:pPr>
        <w:ind w:left="1425" w:right="801"/>
        <w:rPr>
          <w:iCs/>
          <w:color w:val="000000"/>
          <w:sz w:val="20"/>
          <w:szCs w:val="20"/>
          <w:lang w:val="fy-NL"/>
        </w:rPr>
      </w:pPr>
    </w:p>
    <w:p w:rsidR="00032EEF" w:rsidRPr="00CD3BE7" w:rsidRDefault="00032EEF" w:rsidP="00032EEF">
      <w:pPr>
        <w:ind w:left="1425" w:right="801"/>
        <w:rPr>
          <w:iCs/>
          <w:color w:val="000000"/>
          <w:sz w:val="20"/>
          <w:szCs w:val="20"/>
          <w:lang w:val="fy-NL"/>
        </w:rPr>
      </w:pPr>
      <w:r w:rsidRPr="00CD3BE7">
        <w:rPr>
          <w:iCs/>
          <w:color w:val="000000"/>
          <w:sz w:val="20"/>
          <w:szCs w:val="20"/>
          <w:lang w:val="fy-NL"/>
        </w:rPr>
        <w:t>Sitaat fan Titus Brandsma:  bidden yn de Fryske taal-</w:t>
      </w:r>
    </w:p>
    <w:p w:rsidR="00032EEF" w:rsidRPr="00CD3BE7" w:rsidRDefault="00032EEF" w:rsidP="00032EEF">
      <w:pPr>
        <w:ind w:left="1425" w:right="801"/>
        <w:rPr>
          <w:iCs/>
          <w:color w:val="000000"/>
          <w:sz w:val="20"/>
          <w:szCs w:val="20"/>
          <w:lang w:val="fy-NL"/>
        </w:rPr>
      </w:pPr>
      <w:r w:rsidRPr="00CD3BE7">
        <w:rPr>
          <w:iCs/>
          <w:color w:val="000000"/>
          <w:sz w:val="20"/>
          <w:szCs w:val="20"/>
          <w:lang w:val="fy-NL"/>
        </w:rPr>
        <w:t xml:space="preserve">‘Wy binne it Frysk bidden net wend en wy fiele it net as in gemis dat wy net oars as yn it Nederlânsk bidde. Wy miene it wol misse to kinnen en wy binne tige </w:t>
      </w:r>
      <w:bookmarkStart w:id="0" w:name="_GoBack"/>
      <w:bookmarkEnd w:id="0"/>
      <w:r w:rsidR="009453E9">
        <w:rPr>
          <w:iCs/>
          <w:color w:val="000000"/>
          <w:sz w:val="20"/>
          <w:szCs w:val="20"/>
          <w:lang w:val="fy-NL"/>
        </w:rPr>
        <w:t>tefreden</w:t>
      </w:r>
      <w:r w:rsidRPr="00CD3BE7">
        <w:rPr>
          <w:iCs/>
          <w:color w:val="000000"/>
          <w:sz w:val="20"/>
          <w:szCs w:val="20"/>
          <w:lang w:val="fy-NL"/>
        </w:rPr>
        <w:t xml:space="preserve"> mei ús </w:t>
      </w:r>
      <w:r w:rsidR="009453E9">
        <w:rPr>
          <w:iCs/>
          <w:color w:val="000000"/>
          <w:sz w:val="20"/>
          <w:szCs w:val="20"/>
          <w:lang w:val="fy-NL"/>
        </w:rPr>
        <w:t>bewende</w:t>
      </w:r>
      <w:r w:rsidRPr="00CD3BE7">
        <w:rPr>
          <w:iCs/>
          <w:color w:val="000000"/>
          <w:sz w:val="20"/>
          <w:szCs w:val="20"/>
          <w:lang w:val="fy-NL"/>
        </w:rPr>
        <w:t xml:space="preserve"> gebedens….. Oan </w:t>
      </w:r>
      <w:r w:rsidRPr="009453E9">
        <w:rPr>
          <w:iCs/>
          <w:color w:val="000000"/>
          <w:sz w:val="20"/>
          <w:szCs w:val="20"/>
          <w:lang w:val="fy-NL"/>
        </w:rPr>
        <w:t>wa’</w:t>
      </w:r>
      <w:r w:rsidRPr="00CD3BE7">
        <w:rPr>
          <w:iCs/>
          <w:color w:val="000000"/>
          <w:sz w:val="20"/>
          <w:szCs w:val="20"/>
          <w:lang w:val="fy-NL"/>
        </w:rPr>
        <w:t xml:space="preserve">t fan bidden yn de Fryske </w:t>
      </w:r>
      <w:r w:rsidR="009453E9">
        <w:rPr>
          <w:iCs/>
          <w:color w:val="000000"/>
          <w:sz w:val="20"/>
          <w:szCs w:val="20"/>
          <w:lang w:val="fy-NL"/>
        </w:rPr>
        <w:t>taal</w:t>
      </w:r>
      <w:r w:rsidRPr="00CD3BE7">
        <w:rPr>
          <w:iCs/>
          <w:color w:val="000000"/>
          <w:sz w:val="20"/>
          <w:szCs w:val="20"/>
          <w:lang w:val="fy-NL"/>
        </w:rPr>
        <w:t xml:space="preserve"> net hearre wolle, der neat foar fiele, doar ik sizze: Jimme witte net </w:t>
      </w:r>
      <w:r w:rsidRPr="009453E9">
        <w:rPr>
          <w:iCs/>
          <w:color w:val="000000"/>
          <w:sz w:val="20"/>
          <w:szCs w:val="20"/>
          <w:lang w:val="fy-NL"/>
        </w:rPr>
        <w:t xml:space="preserve">wat </w:t>
      </w:r>
      <w:r w:rsidRPr="00CD3BE7">
        <w:rPr>
          <w:iCs/>
          <w:color w:val="000000"/>
          <w:sz w:val="20"/>
          <w:szCs w:val="20"/>
          <w:lang w:val="fy-NL"/>
        </w:rPr>
        <w:t xml:space="preserve">jimme </w:t>
      </w:r>
      <w:r w:rsidRPr="009453E9">
        <w:rPr>
          <w:iCs/>
          <w:color w:val="000000"/>
          <w:sz w:val="20"/>
          <w:szCs w:val="20"/>
          <w:lang w:val="fy-NL"/>
        </w:rPr>
        <w:t>ûnbinutte</w:t>
      </w:r>
      <w:r w:rsidRPr="00CD3BE7">
        <w:rPr>
          <w:iCs/>
          <w:color w:val="000000"/>
          <w:sz w:val="20"/>
          <w:szCs w:val="20"/>
          <w:lang w:val="fy-NL"/>
        </w:rPr>
        <w:t xml:space="preserve"> litte’. </w:t>
      </w:r>
    </w:p>
    <w:p w:rsidR="00032EEF" w:rsidRPr="00CD3BE7" w:rsidRDefault="00032EEF" w:rsidP="00032EEF">
      <w:pPr>
        <w:ind w:left="1425" w:right="-51"/>
        <w:rPr>
          <w:iCs/>
          <w:color w:val="000000"/>
          <w:sz w:val="20"/>
          <w:szCs w:val="20"/>
          <w:lang w:val="fy-NL"/>
        </w:rPr>
      </w:pPr>
      <w:r w:rsidRPr="00CD3BE7">
        <w:rPr>
          <w:iCs/>
          <w:color w:val="000000"/>
          <w:sz w:val="20"/>
          <w:szCs w:val="20"/>
          <w:lang w:val="fy-NL"/>
        </w:rPr>
        <w:t>(Foarwurd Titus Brandsma yn it Sneinsmissael 1940)</w:t>
      </w:r>
    </w:p>
    <w:p w:rsidR="00032EEF" w:rsidRPr="00CD3BE7" w:rsidRDefault="00032EEF" w:rsidP="00032EEF">
      <w:pPr>
        <w:ind w:right="-51"/>
        <w:rPr>
          <w:iCs/>
          <w:color w:val="000000"/>
          <w:sz w:val="20"/>
          <w:szCs w:val="20"/>
          <w:lang w:val="fy-NL"/>
        </w:rPr>
      </w:pPr>
    </w:p>
    <w:p w:rsidR="00032EEF" w:rsidRPr="00CD3BE7" w:rsidRDefault="00032EEF" w:rsidP="00032EEF">
      <w:pPr>
        <w:ind w:right="-51"/>
        <w:rPr>
          <w:b/>
          <w:iCs/>
          <w:color w:val="000000"/>
          <w:lang w:val="fy-NL"/>
        </w:rPr>
      </w:pPr>
      <w:r w:rsidRPr="00CD3BE7">
        <w:rPr>
          <w:b/>
          <w:iCs/>
          <w:color w:val="000000"/>
          <w:lang w:val="fy-NL"/>
        </w:rPr>
        <w:t>20.30 oere</w:t>
      </w:r>
      <w:r w:rsidRPr="00CD3BE7">
        <w:rPr>
          <w:b/>
          <w:iCs/>
          <w:color w:val="000000"/>
          <w:sz w:val="20"/>
          <w:szCs w:val="20"/>
          <w:lang w:val="fy-NL"/>
        </w:rPr>
        <w:tab/>
      </w:r>
      <w:r w:rsidRPr="00CD3BE7">
        <w:rPr>
          <w:b/>
          <w:iCs/>
          <w:color w:val="000000"/>
          <w:lang w:val="fy-NL"/>
        </w:rPr>
        <w:t>Skoft - kofje en tee</w:t>
      </w:r>
    </w:p>
    <w:p w:rsidR="00032EEF" w:rsidRPr="00CD3BE7" w:rsidRDefault="00032EEF" w:rsidP="00032EEF">
      <w:pPr>
        <w:ind w:right="-51"/>
        <w:rPr>
          <w:iCs/>
          <w:color w:val="000000"/>
          <w:lang w:val="fy-NL"/>
        </w:rPr>
      </w:pPr>
    </w:p>
    <w:p w:rsidR="00032EEF" w:rsidRPr="00CD3BE7" w:rsidRDefault="00032EEF" w:rsidP="00032EEF">
      <w:pPr>
        <w:ind w:right="-51"/>
        <w:rPr>
          <w:b/>
          <w:iCs/>
          <w:color w:val="000000"/>
          <w:lang w:val="fy-NL"/>
        </w:rPr>
      </w:pPr>
      <w:r w:rsidRPr="00CD3BE7">
        <w:rPr>
          <w:b/>
          <w:iCs/>
          <w:color w:val="000000"/>
          <w:lang w:val="fy-NL"/>
        </w:rPr>
        <w:t>20.45 oere</w:t>
      </w:r>
      <w:r w:rsidRPr="00CD3BE7">
        <w:rPr>
          <w:b/>
          <w:iCs/>
          <w:color w:val="000000"/>
          <w:lang w:val="fy-NL"/>
        </w:rPr>
        <w:tab/>
        <w:t xml:space="preserve">Petear yn lytse groepen oer meartaligens en it belied yn de gemeente. </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 xml:space="preserve">Brûk by dat petear de hânwizer: </w:t>
      </w:r>
    </w:p>
    <w:p w:rsidR="00032EEF" w:rsidRPr="00CD3BE7" w:rsidRDefault="00032EEF" w:rsidP="00032EEF">
      <w:pPr>
        <w:ind w:right="-51"/>
        <w:rPr>
          <w:iCs/>
          <w:color w:val="000000"/>
          <w:lang w:val="fy-NL"/>
        </w:rPr>
      </w:pPr>
      <w:r w:rsidRPr="00CD3BE7">
        <w:rPr>
          <w:iCs/>
          <w:color w:val="000000"/>
          <w:lang w:val="fy-NL"/>
        </w:rPr>
        <w:t xml:space="preserve">  </w:t>
      </w:r>
      <w:r w:rsidRPr="00CD3BE7">
        <w:rPr>
          <w:iCs/>
          <w:color w:val="000000"/>
          <w:lang w:val="fy-NL"/>
        </w:rPr>
        <w:tab/>
      </w:r>
      <w:r w:rsidRPr="00CD3BE7">
        <w:rPr>
          <w:iCs/>
          <w:color w:val="000000"/>
          <w:lang w:val="fy-NL"/>
        </w:rPr>
        <w:tab/>
        <w:t>- hokker punten fine jo wichtich?</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 wat moat der yn in beliedsplan?</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Elk groepke hat in skriuwer dy't de kearnpunten opskriuwt.</w:t>
      </w:r>
      <w:r w:rsidRPr="00CD3BE7">
        <w:rPr>
          <w:iCs/>
          <w:color w:val="000000"/>
          <w:lang w:val="fy-NL"/>
        </w:rPr>
        <w:tab/>
      </w:r>
      <w:r w:rsidRPr="00CD3BE7">
        <w:rPr>
          <w:iCs/>
          <w:color w:val="000000"/>
          <w:lang w:val="fy-NL"/>
        </w:rPr>
        <w:tab/>
      </w:r>
    </w:p>
    <w:p w:rsidR="00032EEF" w:rsidRPr="00CD3BE7" w:rsidRDefault="00032EEF" w:rsidP="00032EEF">
      <w:pPr>
        <w:ind w:right="-51"/>
        <w:rPr>
          <w:iCs/>
          <w:color w:val="000000"/>
          <w:lang w:val="fy-NL"/>
        </w:rPr>
      </w:pPr>
    </w:p>
    <w:p w:rsidR="00032EEF" w:rsidRPr="00CD3BE7" w:rsidRDefault="00032EEF" w:rsidP="00032EEF">
      <w:pPr>
        <w:ind w:right="-51"/>
        <w:rPr>
          <w:b/>
          <w:iCs/>
          <w:color w:val="000000"/>
          <w:lang w:val="fy-NL"/>
        </w:rPr>
      </w:pPr>
      <w:r w:rsidRPr="00CD3BE7">
        <w:rPr>
          <w:b/>
          <w:iCs/>
          <w:color w:val="000000"/>
          <w:lang w:val="fy-NL"/>
        </w:rPr>
        <w:t>21.30 oere</w:t>
      </w:r>
      <w:r w:rsidRPr="00CD3BE7">
        <w:rPr>
          <w:b/>
          <w:iCs/>
          <w:color w:val="000000"/>
          <w:lang w:val="fy-NL"/>
        </w:rPr>
        <w:tab/>
        <w:t>Utwikseling en Ofspraken</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 xml:space="preserve">- Koarte </w:t>
      </w:r>
      <w:r w:rsidRPr="009453E9">
        <w:rPr>
          <w:iCs/>
          <w:color w:val="000000"/>
          <w:lang w:val="fy-NL"/>
        </w:rPr>
        <w:t>plenaire</w:t>
      </w:r>
      <w:r w:rsidRPr="00CD3BE7">
        <w:rPr>
          <w:iCs/>
          <w:color w:val="000000"/>
          <w:lang w:val="fy-NL"/>
        </w:rPr>
        <w:t xml:space="preserve"> ympresje fan wat der yn de groepkes bepraat is.</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 xml:space="preserve">- Ôfspraak dat de tsjerkeried, beliedskommisje of in ad </w:t>
      </w:r>
      <w:r w:rsidRPr="009453E9">
        <w:rPr>
          <w:iCs/>
          <w:color w:val="000000"/>
          <w:lang w:val="fy-NL"/>
        </w:rPr>
        <w:t>hoc</w:t>
      </w:r>
      <w:r w:rsidRPr="00CD3BE7">
        <w:rPr>
          <w:iCs/>
          <w:color w:val="000000"/>
          <w:lang w:val="fy-NL"/>
        </w:rPr>
        <w:t xml:space="preserve"> kommisje</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fierder sjocht nei de útkomst fan de groepspetearen.</w:t>
      </w:r>
    </w:p>
    <w:p w:rsidR="00032EEF" w:rsidRPr="00CD3BE7" w:rsidRDefault="00032EEF" w:rsidP="00032EEF">
      <w:pPr>
        <w:ind w:right="-51"/>
        <w:rPr>
          <w:iCs/>
          <w:color w:val="000000"/>
          <w:lang w:val="fy-NL"/>
        </w:rPr>
      </w:pPr>
    </w:p>
    <w:p w:rsidR="00032EEF" w:rsidRPr="00CD3BE7" w:rsidRDefault="00032EEF" w:rsidP="00032EEF">
      <w:pPr>
        <w:ind w:right="-51"/>
        <w:rPr>
          <w:b/>
          <w:iCs/>
          <w:color w:val="000000"/>
          <w:lang w:val="fy-NL"/>
        </w:rPr>
      </w:pPr>
      <w:r w:rsidRPr="00CD3BE7">
        <w:rPr>
          <w:b/>
          <w:iCs/>
          <w:color w:val="000000"/>
          <w:lang w:val="fy-NL"/>
        </w:rPr>
        <w:t>21.45 oere</w:t>
      </w:r>
      <w:r w:rsidRPr="00CD3BE7">
        <w:rPr>
          <w:b/>
          <w:iCs/>
          <w:color w:val="000000"/>
          <w:lang w:val="fy-NL"/>
        </w:rPr>
        <w:tab/>
        <w:t>Ôfsluting</w:t>
      </w:r>
    </w:p>
    <w:p w:rsidR="00032EEF" w:rsidRPr="00CD3BE7" w:rsidRDefault="00032EEF" w:rsidP="00032EEF">
      <w:pPr>
        <w:ind w:right="-51"/>
        <w:rPr>
          <w:iCs/>
          <w:color w:val="FF0000"/>
          <w:lang w:val="fy-NL"/>
        </w:rPr>
      </w:pPr>
      <w:r w:rsidRPr="00CD3BE7">
        <w:rPr>
          <w:iCs/>
          <w:color w:val="000000"/>
          <w:lang w:val="fy-NL"/>
        </w:rPr>
        <w:tab/>
      </w:r>
      <w:r w:rsidRPr="00CD3BE7">
        <w:rPr>
          <w:iCs/>
          <w:color w:val="000000"/>
          <w:lang w:val="fy-NL"/>
        </w:rPr>
        <w:tab/>
        <w:t>- Sjongen (lykas by de iepening)</w:t>
      </w:r>
    </w:p>
    <w:p w:rsidR="00032EEF" w:rsidRPr="00CD3BE7" w:rsidRDefault="00032EEF" w:rsidP="00032EEF">
      <w:pPr>
        <w:ind w:right="-51"/>
        <w:rPr>
          <w:iCs/>
          <w:color w:val="000000"/>
          <w:lang w:val="fy-NL"/>
        </w:rPr>
      </w:pPr>
      <w:r w:rsidRPr="00CD3BE7">
        <w:rPr>
          <w:iCs/>
          <w:color w:val="000000"/>
          <w:lang w:val="fy-NL"/>
        </w:rPr>
        <w:tab/>
      </w:r>
      <w:r w:rsidRPr="00CD3BE7">
        <w:rPr>
          <w:iCs/>
          <w:color w:val="000000"/>
          <w:lang w:val="fy-NL"/>
        </w:rPr>
        <w:tab/>
        <w:t xml:space="preserve">- Jûnsgebed: Kies in gebed út 'Tsjinstboek I, s. 1124 e.f. Jûnsgebeden' </w:t>
      </w:r>
    </w:p>
    <w:p w:rsidR="00032EEF" w:rsidRPr="00CD3BE7" w:rsidRDefault="00032EEF" w:rsidP="00032EEF">
      <w:pPr>
        <w:ind w:right="-51"/>
        <w:rPr>
          <w:lang w:val="fy-NL"/>
        </w:rPr>
      </w:pPr>
      <w:r w:rsidRPr="00CD3BE7">
        <w:rPr>
          <w:iCs/>
          <w:color w:val="000000"/>
          <w:lang w:val="fy-NL"/>
        </w:rPr>
        <w:tab/>
      </w:r>
      <w:r w:rsidRPr="00CD3BE7">
        <w:rPr>
          <w:iCs/>
          <w:color w:val="000000"/>
          <w:lang w:val="fy-NL"/>
        </w:rPr>
        <w:tab/>
        <w:t xml:space="preserve">b.g. nû. 30 op side 1130 </w:t>
      </w:r>
    </w:p>
    <w:p w:rsidR="003B517E" w:rsidRDefault="003B517E"/>
    <w:sectPr w:rsidR="003B517E" w:rsidSect="00032EEF">
      <w:pgSz w:w="11907" w:h="16840" w:code="9"/>
      <w:pgMar w:top="1134" w:right="1134" w:bottom="896" w:left="1134" w:header="709" w:footer="709" w:gutter="0"/>
      <w:cols w:space="708" w:equalWidth="0">
        <w:col w:w="9406"/>
      </w:cols>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EF"/>
    <w:rsid w:val="00032EEF"/>
    <w:rsid w:val="000C7A34"/>
    <w:rsid w:val="003B517E"/>
    <w:rsid w:val="00525799"/>
    <w:rsid w:val="007723F7"/>
    <w:rsid w:val="009453E9"/>
    <w:rsid w:val="00AB0CAD"/>
    <w:rsid w:val="00CB1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EEF"/>
    <w:pPr>
      <w:widowControl w:val="0"/>
      <w:suppressAutoHyphens/>
      <w:spacing w:line="240" w:lineRule="auto"/>
    </w:pPr>
    <w:rPr>
      <w:rFonts w:ascii="Times New Roman" w:eastAsia="DejaVu Sans" w:hAnsi="Times New Roman" w:cs="Times New Roman"/>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2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EEF"/>
    <w:pPr>
      <w:widowControl w:val="0"/>
      <w:suppressAutoHyphens/>
      <w:spacing w:line="240" w:lineRule="auto"/>
    </w:pPr>
    <w:rPr>
      <w:rFonts w:ascii="Times New Roman" w:eastAsia="DejaVu Sans" w:hAnsi="Times New Roman" w:cs="Times New Roman"/>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2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enstboek.nl" TargetMode="External"/><Relationship Id="rId5" Type="http://schemas.openxmlformats.org/officeDocument/2006/relationships/hyperlink" Target="http://www.debijb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2015-12-01T12:33:00Z</dcterms:created>
  <dcterms:modified xsi:type="dcterms:W3CDTF">2015-12-01T12:33:00Z</dcterms:modified>
</cp:coreProperties>
</file>